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D37" w:rsidRPr="00BF4D37" w:rsidRDefault="005A1928" w:rsidP="00BF4D37">
      <w:pPr>
        <w:jc w:val="center"/>
        <w:rPr>
          <w:b/>
          <w:u w:val="single"/>
        </w:rPr>
      </w:pPr>
      <w:r>
        <w:rPr>
          <w:b/>
          <w:u w:val="single"/>
        </w:rPr>
        <w:t>Warehouse Receipt</w:t>
      </w:r>
      <w:r w:rsidR="00BF4D37" w:rsidRPr="00BF4D37">
        <w:rPr>
          <w:b/>
          <w:u w:val="single"/>
        </w:rPr>
        <w:t xml:space="preserve"> Disclaimer</w:t>
      </w:r>
      <w:r w:rsidR="00392DC4">
        <w:rPr>
          <w:b/>
          <w:u w:val="single"/>
        </w:rPr>
        <w:t xml:space="preserve"> </w:t>
      </w:r>
    </w:p>
    <w:p w:rsidR="00BF4D37" w:rsidRDefault="00BF4D37"/>
    <w:p w:rsidR="00641A2D" w:rsidRPr="00471BCA" w:rsidRDefault="00F7123A" w:rsidP="00F7123A">
      <w:r w:rsidRPr="00F7123A">
        <w:t xml:space="preserve">Following is a disclaimer that should be used </w:t>
      </w:r>
      <w:r w:rsidR="005A1928">
        <w:t>on Lightning Logistics</w:t>
      </w:r>
      <w:r w:rsidR="00513485">
        <w:t xml:space="preserve"> </w:t>
      </w:r>
      <w:r w:rsidR="00014AC0">
        <w:t>LLC</w:t>
      </w:r>
      <w:r w:rsidR="005A1928">
        <w:t>’</w:t>
      </w:r>
      <w:r w:rsidR="00014AC0">
        <w:t>s</w:t>
      </w:r>
      <w:r w:rsidR="005A1928">
        <w:t xml:space="preserve"> Warehouse Receipt</w:t>
      </w:r>
      <w:r w:rsidR="003D480C">
        <w:t>.</w:t>
      </w:r>
      <w:r w:rsidR="00471BCA">
        <w:t xml:space="preserve"> If the Terms &amp; Conditions are posted to Lightning Logistics’ website, which we recommend, the disclaimer can be updated to include a link to the web address of the Terms &amp; Conditions – </w:t>
      </w:r>
      <w:r w:rsidR="00471BCA" w:rsidRPr="00471BCA">
        <w:t xml:space="preserve">“which are available upon request” can be replaced with “which are available at </w:t>
      </w:r>
      <w:hyperlink r:id="rId4" w:history="1">
        <w:r w:rsidR="00471BCA" w:rsidRPr="00471BCA">
          <w:rPr>
            <w:rStyle w:val="Hyperlink"/>
          </w:rPr>
          <w:t>www._______________</w:t>
        </w:r>
      </w:hyperlink>
      <w:r w:rsidR="00471BCA" w:rsidRPr="00471BCA">
        <w:t xml:space="preserve"> and upon request.”</w:t>
      </w:r>
    </w:p>
    <w:p w:rsidR="00471BCA" w:rsidRDefault="00471BCA" w:rsidP="00F7123A"/>
    <w:p w:rsidR="00471BCA" w:rsidRDefault="00471BCA" w:rsidP="00471BCA">
      <w:pPr>
        <w:ind w:left="720" w:right="720"/>
        <w:jc w:val="both"/>
        <w:rPr>
          <w:sz w:val="18"/>
        </w:rPr>
      </w:pPr>
      <w:r w:rsidRPr="00A832DB">
        <w:rPr>
          <w:sz w:val="18"/>
        </w:rPr>
        <w:t xml:space="preserve">THIS IS TO CERTIFY THAT </w:t>
      </w:r>
      <w:r w:rsidRPr="00DA7CC0">
        <w:rPr>
          <w:sz w:val="18"/>
        </w:rPr>
        <w:t>LIGHTNING LOGISTICS</w:t>
      </w:r>
      <w:r w:rsidR="00513485">
        <w:rPr>
          <w:sz w:val="18"/>
        </w:rPr>
        <w:t xml:space="preserve"> </w:t>
      </w:r>
      <w:r w:rsidRPr="00DA7CC0">
        <w:rPr>
          <w:sz w:val="18"/>
        </w:rPr>
        <w:t xml:space="preserve">LLC </w:t>
      </w:r>
      <w:r w:rsidRPr="00A832DB">
        <w:rPr>
          <w:sz w:val="18"/>
        </w:rPr>
        <w:t xml:space="preserve">HAS RECEIVED the goods listed hereon in apparent good order, except as noted herein (contents, condition and quality unknown), SUBJECT TO </w:t>
      </w:r>
      <w:r w:rsidRPr="00DA7CC0">
        <w:rPr>
          <w:sz w:val="18"/>
        </w:rPr>
        <w:t>LIGHTNING LOGISTICS</w:t>
      </w:r>
      <w:r>
        <w:rPr>
          <w:sz w:val="18"/>
        </w:rPr>
        <w:t xml:space="preserve">’ </w:t>
      </w:r>
      <w:r w:rsidRPr="00A832DB">
        <w:rPr>
          <w:sz w:val="18"/>
        </w:rPr>
        <w:t>WAREHOUS</w:t>
      </w:r>
      <w:r>
        <w:rPr>
          <w:sz w:val="18"/>
        </w:rPr>
        <w:t xml:space="preserve">E </w:t>
      </w:r>
      <w:r w:rsidRPr="00A832DB">
        <w:rPr>
          <w:sz w:val="18"/>
        </w:rPr>
        <w:t>TERMS AND CONDITIONS</w:t>
      </w:r>
      <w:r w:rsidRPr="00A0208C">
        <w:rPr>
          <w:sz w:val="18"/>
        </w:rPr>
        <w:t xml:space="preserve">, which are available </w:t>
      </w:r>
      <w:r>
        <w:rPr>
          <w:sz w:val="18"/>
        </w:rPr>
        <w:t>upon request</w:t>
      </w:r>
      <w:r w:rsidRPr="00A832DB">
        <w:rPr>
          <w:sz w:val="18"/>
        </w:rPr>
        <w:t xml:space="preserve">. Such property to be delivered to CUSTOMER upon payment of all storage, handling, and other charges. </w:t>
      </w:r>
    </w:p>
    <w:p w:rsidR="00471BCA" w:rsidRDefault="00471BCA" w:rsidP="00471BCA">
      <w:pPr>
        <w:ind w:left="720" w:right="720"/>
        <w:jc w:val="both"/>
        <w:rPr>
          <w:sz w:val="18"/>
        </w:rPr>
      </w:pPr>
    </w:p>
    <w:p w:rsidR="00471BCA" w:rsidRPr="00471BCA" w:rsidRDefault="00471BCA" w:rsidP="00471BCA">
      <w:pPr>
        <w:spacing w:before="20" w:after="20"/>
        <w:ind w:left="720" w:right="720"/>
        <w:jc w:val="both"/>
        <w:rPr>
          <w:rFonts w:eastAsia="Times New Roman"/>
          <w:b/>
          <w:bCs/>
          <w:sz w:val="18"/>
          <w:szCs w:val="16"/>
          <w:lang w:eastAsia="ja-JP"/>
        </w:rPr>
      </w:pPr>
      <w:bookmarkStart w:id="0" w:name="_GoBack"/>
      <w:r w:rsidRPr="00471BCA">
        <w:rPr>
          <w:rFonts w:eastAsia="Times New Roman"/>
          <w:b/>
          <w:bCs/>
          <w:sz w:val="18"/>
          <w:szCs w:val="16"/>
          <w:lang w:eastAsia="ja-JP"/>
        </w:rPr>
        <w:t xml:space="preserve">IN THE EVENT OF LOSS, DAMAGE OR DESTRUCTION TO GOODS FOR WHICH LIGHTNING LOGISTICS IS LEGALLY </w:t>
      </w:r>
      <w:r w:rsidRPr="00323AA0">
        <w:rPr>
          <w:rFonts w:eastAsia="Times New Roman"/>
          <w:b/>
          <w:bCs/>
          <w:sz w:val="18"/>
          <w:szCs w:val="16"/>
          <w:lang w:eastAsia="ja-JP"/>
        </w:rPr>
        <w:t>LIABLE, CUSTOMER AGREES THAT LIGHTNING LOGISTICS’ MAXIMUM LIABILITY SHALL BE $</w:t>
      </w:r>
      <w:r w:rsidR="009877C0" w:rsidRPr="00323AA0">
        <w:rPr>
          <w:rFonts w:eastAsia="Times New Roman"/>
          <w:b/>
          <w:bCs/>
          <w:sz w:val="18"/>
          <w:szCs w:val="16"/>
          <w:lang w:eastAsia="ja-JP"/>
        </w:rPr>
        <w:t>25</w:t>
      </w:r>
      <w:r w:rsidRPr="00323AA0">
        <w:rPr>
          <w:rFonts w:eastAsia="Times New Roman"/>
          <w:b/>
          <w:bCs/>
          <w:sz w:val="18"/>
          <w:szCs w:val="16"/>
          <w:lang w:eastAsia="ja-JP"/>
        </w:rPr>
        <w:t>0,000.00. CUSTOMER</w:t>
      </w:r>
      <w:r w:rsidRPr="00471BCA">
        <w:rPr>
          <w:rFonts w:eastAsia="Times New Roman"/>
          <w:b/>
          <w:bCs/>
          <w:sz w:val="18"/>
          <w:szCs w:val="16"/>
          <w:lang w:eastAsia="ja-JP"/>
        </w:rPr>
        <w:t xml:space="preserve"> MAY, HOWEVER, REQUEST AN INCREASE TO THE MAXIMUM LIABILITY OF LIGHTNING LOGISTICS BY: A.) SUBMITTING A WRITTEN REQUEST FOR A HIGHER MAXIMUM LIABILITY BEFORE THE GOODS ARE TENDERED TO LIGHTNING LOGISTICS, B.) PAYING AN ADDITIONAL CHARGE BASED ON THE INCREASED MAXIMUM LIABILITY, AND C.) OBTAINING WRITTEN CONFIRMATION OF THE HIGHER MAXIMUM LIABILITY FROM AN</w:t>
      </w:r>
      <w:bookmarkEnd w:id="0"/>
      <w:r w:rsidRPr="00471BCA">
        <w:rPr>
          <w:rFonts w:eastAsia="Times New Roman"/>
          <w:b/>
          <w:bCs/>
          <w:sz w:val="18"/>
          <w:szCs w:val="16"/>
          <w:lang w:eastAsia="ja-JP"/>
        </w:rPr>
        <w:t xml:space="preserve"> OFFICER OF LIGHTNING LOGISTICS.</w:t>
      </w:r>
    </w:p>
    <w:p w:rsidR="00471BCA" w:rsidRDefault="00471BCA" w:rsidP="00F7123A">
      <w:pPr>
        <w:rPr>
          <w:i/>
          <w:sz w:val="22"/>
        </w:rPr>
      </w:pPr>
    </w:p>
    <w:sectPr w:rsidR="0047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0D"/>
    <w:rsid w:val="00014AC0"/>
    <w:rsid w:val="00040D92"/>
    <w:rsid w:val="00057486"/>
    <w:rsid w:val="00064AB8"/>
    <w:rsid w:val="000A0D0F"/>
    <w:rsid w:val="001275B5"/>
    <w:rsid w:val="00154957"/>
    <w:rsid w:val="001656DA"/>
    <w:rsid w:val="001B5331"/>
    <w:rsid w:val="001D06E2"/>
    <w:rsid w:val="00215E03"/>
    <w:rsid w:val="00234640"/>
    <w:rsid w:val="002C438C"/>
    <w:rsid w:val="002D002C"/>
    <w:rsid w:val="00323AA0"/>
    <w:rsid w:val="00370D8C"/>
    <w:rsid w:val="00373326"/>
    <w:rsid w:val="00384ED8"/>
    <w:rsid w:val="00392DC4"/>
    <w:rsid w:val="003B7A78"/>
    <w:rsid w:val="003C4EE1"/>
    <w:rsid w:val="003D480C"/>
    <w:rsid w:val="00454FDA"/>
    <w:rsid w:val="00471BCA"/>
    <w:rsid w:val="00472ACB"/>
    <w:rsid w:val="004D3FE6"/>
    <w:rsid w:val="004D50FE"/>
    <w:rsid w:val="004F347D"/>
    <w:rsid w:val="00510AE3"/>
    <w:rsid w:val="00513485"/>
    <w:rsid w:val="005A1928"/>
    <w:rsid w:val="005B11E1"/>
    <w:rsid w:val="005D7CEF"/>
    <w:rsid w:val="005F226C"/>
    <w:rsid w:val="005F33AF"/>
    <w:rsid w:val="00605C70"/>
    <w:rsid w:val="00641A2D"/>
    <w:rsid w:val="00696FD2"/>
    <w:rsid w:val="006A1487"/>
    <w:rsid w:val="0070221A"/>
    <w:rsid w:val="0074429F"/>
    <w:rsid w:val="00766F7C"/>
    <w:rsid w:val="007A6717"/>
    <w:rsid w:val="009740AA"/>
    <w:rsid w:val="009877C0"/>
    <w:rsid w:val="00A367D2"/>
    <w:rsid w:val="00A96EF7"/>
    <w:rsid w:val="00AC33BD"/>
    <w:rsid w:val="00AD7807"/>
    <w:rsid w:val="00B1193D"/>
    <w:rsid w:val="00B14D52"/>
    <w:rsid w:val="00B71590"/>
    <w:rsid w:val="00BF460D"/>
    <w:rsid w:val="00BF4D37"/>
    <w:rsid w:val="00C411F9"/>
    <w:rsid w:val="00C653B6"/>
    <w:rsid w:val="00C776D4"/>
    <w:rsid w:val="00DB7008"/>
    <w:rsid w:val="00DC58E0"/>
    <w:rsid w:val="00E47E4A"/>
    <w:rsid w:val="00E510E8"/>
    <w:rsid w:val="00E627FF"/>
    <w:rsid w:val="00E85F3C"/>
    <w:rsid w:val="00ED1997"/>
    <w:rsid w:val="00F0079E"/>
    <w:rsid w:val="00F027D3"/>
    <w:rsid w:val="00F12D8D"/>
    <w:rsid w:val="00F163C6"/>
    <w:rsid w:val="00F34F5F"/>
    <w:rsid w:val="00F3778E"/>
    <w:rsid w:val="00F7123A"/>
    <w:rsid w:val="00F917BE"/>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190B"/>
  <w15:docId w15:val="{7735FD4A-A979-4F04-9738-01E3F44C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997"/>
    <w:pPr>
      <w:ind w:left="720"/>
      <w:contextualSpacing/>
    </w:pPr>
  </w:style>
  <w:style w:type="character" w:styleId="Hyperlink">
    <w:name w:val="Hyperlink"/>
    <w:basedOn w:val="DefaultParagraphFont"/>
    <w:uiPriority w:val="99"/>
    <w:unhideWhenUsed/>
    <w:rsid w:val="00AC33BD"/>
    <w:rPr>
      <w:color w:val="0563C1" w:themeColor="hyperlink"/>
      <w:u w:val="single"/>
    </w:rPr>
  </w:style>
  <w:style w:type="paragraph" w:styleId="BalloonText">
    <w:name w:val="Balloon Text"/>
    <w:basedOn w:val="Normal"/>
    <w:link w:val="BalloonTextChar"/>
    <w:uiPriority w:val="99"/>
    <w:semiHidden/>
    <w:unhideWhenUsed/>
    <w:rsid w:val="00471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7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__________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 Schrumpf</cp:lastModifiedBy>
  <cp:revision>5</cp:revision>
  <dcterms:created xsi:type="dcterms:W3CDTF">2017-03-01T18:17:00Z</dcterms:created>
  <dcterms:modified xsi:type="dcterms:W3CDTF">2017-04-13T16:20:00Z</dcterms:modified>
</cp:coreProperties>
</file>